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center" w:tblpY="1"/>
        <w:tblOverlap w:val="never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825E28" w:rsidRPr="001E768D" w:rsidTr="00E322F1">
        <w:trPr>
          <w:trHeight w:val="10870"/>
        </w:trPr>
        <w:tc>
          <w:tcPr>
            <w:tcW w:w="10740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15"/>
              <w:gridCol w:w="7616"/>
            </w:tblGrid>
            <w:tr w:rsidR="0091731A" w:rsidRPr="00425243" w:rsidTr="004D3334">
              <w:trPr>
                <w:jc w:val="center"/>
              </w:trPr>
              <w:tc>
                <w:tcPr>
                  <w:tcW w:w="10331" w:type="dxa"/>
                  <w:gridSpan w:val="2"/>
                  <w:shd w:val="clear" w:color="auto" w:fill="D9D9D9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center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ÖĞRENCİ BİLGİLERİ</w:t>
                  </w: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NUMARASI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ADI VE SOYADI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458C8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ANA</w:t>
                  </w:r>
                  <w:r w:rsidR="00425243" w:rsidRPr="00425243">
                    <w:rPr>
                      <w:b/>
                    </w:rPr>
                    <w:t xml:space="preserve"> </w:t>
                  </w:r>
                  <w:r w:rsidRPr="00425243">
                    <w:rPr>
                      <w:b/>
                    </w:rPr>
                    <w:t>BİLİM DALI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PROGRAM ADI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DANIŞMANI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  <w:tr w:rsidR="0091731A" w:rsidRPr="00425243" w:rsidTr="004D3334">
              <w:trPr>
                <w:jc w:val="center"/>
              </w:trPr>
              <w:tc>
                <w:tcPr>
                  <w:tcW w:w="2715" w:type="dxa"/>
                  <w:shd w:val="clear" w:color="auto" w:fill="auto"/>
                </w:tcPr>
                <w:p w:rsidR="0091731A" w:rsidRPr="00425243" w:rsidRDefault="0091731A" w:rsidP="00425243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textAlignment w:val="baseline"/>
                    <w:rPr>
                      <w:b/>
                    </w:rPr>
                  </w:pPr>
                  <w:r w:rsidRPr="00425243">
                    <w:rPr>
                      <w:b/>
                    </w:rPr>
                    <w:t>YETERLİK SINAV TARİHİ</w:t>
                  </w:r>
                </w:p>
              </w:tc>
              <w:tc>
                <w:tcPr>
                  <w:tcW w:w="7616" w:type="dxa"/>
                  <w:shd w:val="clear" w:color="auto" w:fill="auto"/>
                </w:tcPr>
                <w:p w:rsidR="0091731A" w:rsidRPr="00425243" w:rsidRDefault="0091731A" w:rsidP="004D3334">
                  <w:pPr>
                    <w:pStyle w:val="NormalWeb"/>
                    <w:framePr w:hSpace="141" w:wrap="around" w:vAnchor="text" w:hAnchor="text" w:xAlign="center" w:y="1"/>
                    <w:spacing w:before="0" w:beforeAutospacing="0" w:after="0" w:afterAutospacing="0"/>
                    <w:suppressOverlap/>
                    <w:jc w:val="both"/>
                    <w:textAlignment w:val="baseline"/>
                  </w:pPr>
                </w:p>
              </w:tc>
            </w:tr>
          </w:tbl>
          <w:p w:rsidR="00C7080B" w:rsidRPr="00425243" w:rsidRDefault="00976D8C" w:rsidP="004D3334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</w:t>
            </w:r>
          </w:p>
          <w:p w:rsidR="00C7080B" w:rsidRPr="00425243" w:rsidRDefault="00C7080B" w:rsidP="004D3334">
            <w:pPr>
              <w:jc w:val="center"/>
              <w:rPr>
                <w:rFonts w:ascii="Times New Roman" w:eastAsia="Calibri" w:hAnsi="Times New Roman"/>
              </w:rPr>
            </w:pPr>
          </w:p>
          <w:p w:rsidR="00C7080B" w:rsidRPr="00425243" w:rsidRDefault="00C7080B" w:rsidP="004D3334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425243" w:rsidRPr="00425243" w:rsidRDefault="00425243" w:rsidP="0042524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425243">
              <w:rPr>
                <w:rFonts w:ascii="Times New Roman" w:eastAsia="Calibri" w:hAnsi="Times New Roman"/>
                <w:b/>
              </w:rPr>
              <w:t>EĞİTİM BİLİMLERİ ENSTİTÜSÜ MÜDÜRLÜĞÜNE</w:t>
            </w:r>
          </w:p>
          <w:p w:rsidR="0091731A" w:rsidRPr="00425243" w:rsidRDefault="0091731A" w:rsidP="004D3334">
            <w:pPr>
              <w:spacing w:before="120" w:after="120"/>
              <w:ind w:right="-896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p w:rsidR="0091731A" w:rsidRPr="00425243" w:rsidRDefault="003B28EC" w:rsidP="004D3334">
            <w:pPr>
              <w:spacing w:before="120" w:after="120"/>
              <w:ind w:firstLine="720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lang w:val="tr-TR" w:eastAsia="tr-TR"/>
              </w:rPr>
              <w:t>Yukarıda kimlik bilgileri verilen</w:t>
            </w: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ve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y</w:t>
            </w:r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eterlilik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sınavında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başarılı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olan</w:t>
            </w:r>
            <w:proofErr w:type="spellEnd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danışmanı</w:t>
            </w:r>
            <w:proofErr w:type="spellEnd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olduğum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="0091731A" w:rsidRPr="00425243">
              <w:rPr>
                <w:rFonts w:ascii="Times New Roman" w:eastAsia="Times New Roman" w:hAnsi="Times New Roman"/>
                <w:lang w:val="tr-TR" w:eastAsia="tr-TR"/>
              </w:rPr>
              <w:t>doktora</w:t>
            </w:r>
            <w:r w:rsidR="00425243" w:rsidRPr="00425243">
              <w:rPr>
                <w:rFonts w:ascii="Times New Roman" w:eastAsia="Times New Roman" w:hAnsi="Times New Roman"/>
                <w:lang w:val="tr-TR" w:eastAsia="tr-TR"/>
              </w:rPr>
              <w:t xml:space="preserve"> öğrencim</w:t>
            </w:r>
            <w:r w:rsidR="0091731A" w:rsidRPr="00425243">
              <w:rPr>
                <w:rFonts w:ascii="Times New Roman" w:eastAsia="Times New Roman" w:hAnsi="Times New Roman"/>
                <w:lang w:val="tr-TR" w:eastAsia="tr-TR"/>
              </w:rPr>
              <w:t xml:space="preserve"> </w:t>
            </w:r>
            <w:proofErr w:type="gramStart"/>
            <w:r w:rsidR="0091731A" w:rsidRPr="00425243">
              <w:rPr>
                <w:rFonts w:ascii="Times New Roman" w:eastAsia="Times New Roman" w:hAnsi="Times New Roman"/>
                <w:lang w:val="tr-TR" w:eastAsia="tr-TR"/>
              </w:rPr>
              <w:t>………………………………</w:t>
            </w:r>
            <w:proofErr w:type="gramEnd"/>
            <w:r w:rsidR="0091731A" w:rsidRPr="00425243">
              <w:rPr>
                <w:rFonts w:ascii="Times New Roman" w:eastAsia="Times New Roman" w:hAnsi="Times New Roman"/>
                <w:lang w:val="tr-TR" w:eastAsia="tr-TR"/>
              </w:rPr>
              <w:t xml:space="preserve"> </w:t>
            </w:r>
            <w:r w:rsidR="005C74C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‘</w:t>
            </w:r>
            <w:proofErr w:type="spellStart"/>
            <w:r w:rsidR="005C74C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nın</w:t>
            </w:r>
            <w:proofErr w:type="spellEnd"/>
            <w:r w:rsidR="005C74C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Tez</w:t>
            </w:r>
            <w:proofErr w:type="spellEnd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İzleme</w:t>
            </w:r>
            <w:proofErr w:type="spellEnd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Komitesi</w:t>
            </w:r>
            <w:proofErr w:type="spellEnd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aşağıdaki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şekilde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önerilmektedir</w:t>
            </w:r>
            <w:proofErr w:type="spellEnd"/>
            <w:r w:rsidR="0091731A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. </w:t>
            </w:r>
          </w:p>
          <w:p w:rsidR="0091731A" w:rsidRPr="00425243" w:rsidRDefault="0091731A" w:rsidP="004D3334">
            <w:pPr>
              <w:tabs>
                <w:tab w:val="left" w:pos="567"/>
              </w:tabs>
              <w:spacing w:before="120" w:after="120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Konunun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Enstitü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Yönetim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Kurulunda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görüşülmesi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hususunda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gereğini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arz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ederim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.                                                                                                    </w:t>
            </w:r>
          </w:p>
          <w:p w:rsidR="00B41785" w:rsidRPr="00425243" w:rsidRDefault="00825E28" w:rsidP="004D3334">
            <w:pPr>
              <w:tabs>
                <w:tab w:val="left" w:pos="567"/>
              </w:tabs>
              <w:spacing w:before="120" w:after="120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</w:t>
            </w:r>
          </w:p>
          <w:p w:rsidR="009458C8" w:rsidRPr="00425243" w:rsidRDefault="00825E28" w:rsidP="004D3334">
            <w:pPr>
              <w:tabs>
                <w:tab w:val="left" w:pos="567"/>
              </w:tabs>
              <w:spacing w:before="120" w:after="120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B41785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Ek</w:t>
            </w:r>
            <w:r w:rsidR="009458C8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ler</w:t>
            </w:r>
            <w:proofErr w:type="spellEnd"/>
            <w:r w:rsidR="00B41785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: </w:t>
            </w:r>
          </w:p>
          <w:p w:rsidR="009458C8" w:rsidRPr="00425243" w:rsidRDefault="009458C8" w:rsidP="004D3334">
            <w:pPr>
              <w:tabs>
                <w:tab w:val="left" w:pos="567"/>
              </w:tabs>
              <w:spacing w:before="120" w:after="120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1-Ana</w:t>
            </w:r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="00425243"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B</w:t>
            </w: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ilim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Dalı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Kurul</w:t>
            </w:r>
            <w:proofErr w:type="spellEnd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>Kararı</w:t>
            </w:r>
            <w:proofErr w:type="spellEnd"/>
          </w:p>
          <w:p w:rsidR="0091731A" w:rsidRPr="00425243" w:rsidRDefault="00825E28" w:rsidP="004D3334">
            <w:pPr>
              <w:tabs>
                <w:tab w:val="left" w:pos="567"/>
              </w:tabs>
              <w:spacing w:before="120" w:after="120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                                                          </w:t>
            </w:r>
          </w:p>
          <w:p w:rsidR="0091731A" w:rsidRPr="00425243" w:rsidRDefault="0091731A" w:rsidP="004D3334">
            <w:pPr>
              <w:pStyle w:val="Balk2"/>
              <w:ind w:right="-50"/>
              <w:jc w:val="center"/>
              <w:rPr>
                <w:shd w:val="clear" w:color="auto" w:fill="FFFFFF"/>
              </w:rPr>
            </w:pPr>
            <w:r w:rsidRPr="00425243">
              <w:rPr>
                <w:b w:val="0"/>
                <w:shd w:val="clear" w:color="auto" w:fill="FFFFFF"/>
              </w:rPr>
              <w:t xml:space="preserve">                                                                                                         </w:t>
            </w:r>
            <w:r w:rsidR="00425243">
              <w:rPr>
                <w:b w:val="0"/>
                <w:shd w:val="clear" w:color="auto" w:fill="FFFFFF"/>
              </w:rPr>
              <w:t xml:space="preserve">                </w:t>
            </w:r>
            <w:r w:rsidR="00425243" w:rsidRPr="00425243">
              <w:rPr>
                <w:b w:val="0"/>
                <w:shd w:val="clear" w:color="auto" w:fill="FFFFFF"/>
              </w:rPr>
              <w:t>Danışmanın</w:t>
            </w:r>
          </w:p>
          <w:p w:rsidR="0091731A" w:rsidRPr="00425243" w:rsidRDefault="0091731A" w:rsidP="004D3334">
            <w:pPr>
              <w:ind w:right="-50"/>
              <w:rPr>
                <w:rFonts w:ascii="Times New Roman" w:hAnsi="Times New Roman"/>
                <w:lang w:val="tr-TR" w:eastAsia="tr-TR"/>
              </w:rPr>
            </w:pPr>
            <w:r w:rsidRPr="00425243">
              <w:rPr>
                <w:rFonts w:ascii="Times New Roman" w:hAnsi="Times New Roman"/>
                <w:lang w:val="tr-TR" w:eastAsia="tr-TR"/>
              </w:rPr>
              <w:t xml:space="preserve">                                                                                                                                  Unvanı, Adı ve Soyadı</w:t>
            </w:r>
          </w:p>
          <w:p w:rsidR="0091731A" w:rsidRPr="00425243" w:rsidRDefault="0091731A" w:rsidP="004D3334">
            <w:pPr>
              <w:ind w:right="-50"/>
              <w:rPr>
                <w:rFonts w:ascii="Times New Roman" w:hAnsi="Times New Roman"/>
                <w:lang w:val="tr-TR" w:eastAsia="tr-TR"/>
              </w:rPr>
            </w:pPr>
            <w:r w:rsidRPr="00425243">
              <w:rPr>
                <w:rFonts w:ascii="Times New Roman" w:hAnsi="Times New Roman"/>
                <w:lang w:val="tr-TR" w:eastAsia="tr-TR"/>
              </w:rPr>
              <w:t xml:space="preserve">                                                                                                                  </w:t>
            </w:r>
            <w:r w:rsidR="00425243">
              <w:rPr>
                <w:rFonts w:ascii="Times New Roman" w:hAnsi="Times New Roman"/>
                <w:lang w:val="tr-TR" w:eastAsia="tr-TR"/>
              </w:rPr>
              <w:t xml:space="preserve">                            </w:t>
            </w:r>
            <w:r w:rsidRPr="00425243">
              <w:rPr>
                <w:rFonts w:ascii="Times New Roman" w:hAnsi="Times New Roman"/>
                <w:lang w:val="tr-TR" w:eastAsia="tr-TR"/>
              </w:rPr>
              <w:t>İmza</w:t>
            </w:r>
            <w:r w:rsidR="00425243">
              <w:rPr>
                <w:rFonts w:ascii="Times New Roman" w:hAnsi="Times New Roman"/>
                <w:lang w:val="tr-TR" w:eastAsia="tr-TR"/>
              </w:rPr>
              <w:t>sı</w:t>
            </w:r>
          </w:p>
          <w:p w:rsidR="00AC7130" w:rsidRPr="00425243" w:rsidRDefault="00AC7130" w:rsidP="004D3334">
            <w:pPr>
              <w:tabs>
                <w:tab w:val="left" w:pos="567"/>
              </w:tabs>
              <w:spacing w:before="120" w:after="120"/>
              <w:rPr>
                <w:rFonts w:ascii="Times New Roman" w:eastAsia="Times New Roman" w:hAnsi="Times New Roman"/>
                <w:color w:val="000000"/>
                <w:lang w:eastAsia="tr-TR"/>
              </w:rPr>
            </w:pPr>
          </w:p>
          <w:tbl>
            <w:tblPr>
              <w:tblpPr w:leftFromText="141" w:rightFromText="141" w:vertAnchor="text" w:horzAnchor="margin" w:tblpY="223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5"/>
              <w:gridCol w:w="5528"/>
            </w:tblGrid>
            <w:tr w:rsidR="00976D8C" w:rsidRPr="00425243" w:rsidTr="004D3334">
              <w:trPr>
                <w:trHeight w:val="412"/>
              </w:trPr>
              <w:tc>
                <w:tcPr>
                  <w:tcW w:w="10343" w:type="dxa"/>
                  <w:gridSpan w:val="2"/>
                  <w:shd w:val="clear" w:color="auto" w:fill="D9D9D9"/>
                  <w:vAlign w:val="center"/>
                </w:tcPr>
                <w:p w:rsidR="00976D8C" w:rsidRPr="00425243" w:rsidRDefault="00E87869" w:rsidP="00E322F1">
                  <w:pPr>
                    <w:pStyle w:val="WW-NormalWeb1"/>
                    <w:snapToGrid w:val="0"/>
                    <w:spacing w:before="60" w:after="60"/>
                    <w:jc w:val="center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>ÖNERİLEN</w:t>
                  </w:r>
                  <w:r w:rsidR="00976D8C" w:rsidRPr="00425243">
                    <w:rPr>
                      <w:b/>
                      <w:color w:val="000000"/>
                    </w:rPr>
                    <w:t xml:space="preserve"> TEZ İZLEME KOMİTESİ</w:t>
                  </w:r>
                </w:p>
              </w:tc>
            </w:tr>
            <w:tr w:rsidR="00976D8C" w:rsidRPr="00425243" w:rsidTr="004D3334">
              <w:trPr>
                <w:trHeight w:val="412"/>
              </w:trPr>
              <w:tc>
                <w:tcPr>
                  <w:tcW w:w="4815" w:type="dxa"/>
                  <w:vAlign w:val="center"/>
                </w:tcPr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 xml:space="preserve">Tez Danışmanı </w:t>
                  </w:r>
                </w:p>
              </w:tc>
              <w:tc>
                <w:tcPr>
                  <w:tcW w:w="5528" w:type="dxa"/>
                  <w:vAlign w:val="center"/>
                </w:tcPr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Unvanı Adı Soyadı</w:t>
                  </w:r>
                </w:p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Üniversite – Fakülte – Ana</w:t>
                  </w:r>
                  <w:r w:rsidR="00425243" w:rsidRPr="00425243">
                    <w:rPr>
                      <w:color w:val="000000"/>
                    </w:rPr>
                    <w:t xml:space="preserve"> B</w:t>
                  </w:r>
                  <w:r w:rsidRPr="00425243">
                    <w:rPr>
                      <w:color w:val="000000"/>
                    </w:rPr>
                    <w:t>ilim Dalı</w:t>
                  </w:r>
                </w:p>
              </w:tc>
            </w:tr>
            <w:tr w:rsidR="00976D8C" w:rsidRPr="00425243" w:rsidTr="004D3334">
              <w:trPr>
                <w:trHeight w:val="412"/>
              </w:trPr>
              <w:tc>
                <w:tcPr>
                  <w:tcW w:w="4815" w:type="dxa"/>
                  <w:vAlign w:val="center"/>
                </w:tcPr>
                <w:p w:rsidR="001E768D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>Tez İzleme Komite</w:t>
                  </w:r>
                  <w:r w:rsidR="001E768D" w:rsidRPr="00425243">
                    <w:rPr>
                      <w:b/>
                      <w:color w:val="000000"/>
                    </w:rPr>
                    <w:t xml:space="preserve"> Üyesi</w:t>
                  </w:r>
                </w:p>
                <w:p w:rsidR="00976D8C" w:rsidRPr="00425243" w:rsidRDefault="001E768D" w:rsidP="00E322F1">
                  <w:pPr>
                    <w:pStyle w:val="WW-NormalWeb1"/>
                    <w:snapToGrid w:val="0"/>
                    <w:spacing w:before="60" w:after="60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>(Anabilim Dalı İçinden</w:t>
                  </w:r>
                  <w:r w:rsidR="00976D8C" w:rsidRPr="00425243">
                    <w:rPr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5528" w:type="dxa"/>
                  <w:vAlign w:val="center"/>
                </w:tcPr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Unvanı Ad Soyadı</w:t>
                  </w:r>
                </w:p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Üniversite – Fakülte – Ana</w:t>
                  </w:r>
                  <w:r w:rsidR="00425243" w:rsidRPr="00425243">
                    <w:rPr>
                      <w:color w:val="000000"/>
                    </w:rPr>
                    <w:t xml:space="preserve"> B</w:t>
                  </w:r>
                  <w:r w:rsidRPr="00425243">
                    <w:rPr>
                      <w:color w:val="000000"/>
                    </w:rPr>
                    <w:t>ilim Dalı</w:t>
                  </w:r>
                </w:p>
              </w:tc>
            </w:tr>
            <w:tr w:rsidR="00976D8C" w:rsidRPr="00425243" w:rsidTr="004D3334">
              <w:trPr>
                <w:trHeight w:val="412"/>
              </w:trPr>
              <w:tc>
                <w:tcPr>
                  <w:tcW w:w="4815" w:type="dxa"/>
                  <w:vAlign w:val="center"/>
                </w:tcPr>
                <w:p w:rsidR="001E768D" w:rsidRPr="00425243" w:rsidRDefault="001E768D" w:rsidP="00E322F1">
                  <w:pPr>
                    <w:pStyle w:val="WW-NormalWeb1"/>
                    <w:snapToGrid w:val="0"/>
                    <w:spacing w:before="60" w:after="60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>Tez İzleme Komite Üyesi</w:t>
                  </w:r>
                </w:p>
                <w:p w:rsidR="00976D8C" w:rsidRPr="00425243" w:rsidRDefault="001E768D" w:rsidP="00E322F1">
                  <w:pPr>
                    <w:pStyle w:val="WW-NormalWeb1"/>
                    <w:snapToGrid w:val="0"/>
                    <w:spacing w:before="60" w:after="60"/>
                    <w:rPr>
                      <w:b/>
                      <w:color w:val="000000"/>
                    </w:rPr>
                  </w:pPr>
                  <w:r w:rsidRPr="00425243">
                    <w:rPr>
                      <w:b/>
                      <w:color w:val="000000"/>
                    </w:rPr>
                    <w:t xml:space="preserve">(Anabilim Dalı </w:t>
                  </w:r>
                  <w:r w:rsidR="00071A34" w:rsidRPr="00425243">
                    <w:rPr>
                      <w:b/>
                      <w:color w:val="000000"/>
                    </w:rPr>
                    <w:t>veya</w:t>
                  </w:r>
                  <w:r w:rsidRPr="00425243">
                    <w:rPr>
                      <w:b/>
                      <w:color w:val="000000"/>
                    </w:rPr>
                    <w:t xml:space="preserve"> Üniversite Dışından)</w:t>
                  </w:r>
                </w:p>
              </w:tc>
              <w:tc>
                <w:tcPr>
                  <w:tcW w:w="5528" w:type="dxa"/>
                  <w:vAlign w:val="center"/>
                </w:tcPr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Unvanı Ad Soyadı</w:t>
                  </w:r>
                </w:p>
                <w:p w:rsidR="00976D8C" w:rsidRPr="00425243" w:rsidRDefault="00976D8C" w:rsidP="00E322F1">
                  <w:pPr>
                    <w:pStyle w:val="WW-NormalWeb1"/>
                    <w:snapToGrid w:val="0"/>
                    <w:spacing w:before="60" w:after="60"/>
                    <w:rPr>
                      <w:color w:val="000000"/>
                    </w:rPr>
                  </w:pPr>
                  <w:r w:rsidRPr="00425243">
                    <w:rPr>
                      <w:color w:val="000000"/>
                    </w:rPr>
                    <w:t>Üniversite – Fakülte – Ana</w:t>
                  </w:r>
                  <w:r w:rsidR="00425243" w:rsidRPr="00425243">
                    <w:rPr>
                      <w:color w:val="000000"/>
                    </w:rPr>
                    <w:t xml:space="preserve"> B</w:t>
                  </w:r>
                  <w:r w:rsidRPr="00425243">
                    <w:rPr>
                      <w:color w:val="000000"/>
                    </w:rPr>
                    <w:t>ilim Dalı</w:t>
                  </w:r>
                </w:p>
              </w:tc>
            </w:tr>
          </w:tbl>
          <w:p w:rsidR="008D1EC5" w:rsidRPr="00425243" w:rsidRDefault="001E768D" w:rsidP="004D3334">
            <w:pPr>
              <w:tabs>
                <w:tab w:val="left" w:pos="7176"/>
              </w:tabs>
              <w:rPr>
                <w:rFonts w:ascii="Times New Roman" w:eastAsia="Times New Roman" w:hAnsi="Times New Roman"/>
                <w:lang w:eastAsia="tr-TR"/>
              </w:rPr>
            </w:pPr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Not: 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İkinci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danışman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 (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varsa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) 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Komite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üyesi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 xml:space="preserve"> </w:t>
            </w:r>
            <w:proofErr w:type="spellStart"/>
            <w:r w:rsidRPr="00425243">
              <w:rPr>
                <w:rFonts w:ascii="Times New Roman" w:eastAsia="Times New Roman" w:hAnsi="Times New Roman"/>
                <w:lang w:eastAsia="tr-TR"/>
              </w:rPr>
              <w:t>olamamaktadır</w:t>
            </w:r>
            <w:proofErr w:type="spellEnd"/>
            <w:r w:rsidRPr="00425243">
              <w:rPr>
                <w:rFonts w:ascii="Times New Roman" w:eastAsia="Times New Roman" w:hAnsi="Times New Roman"/>
                <w:lang w:eastAsia="tr-TR"/>
              </w:rPr>
              <w:t>.</w:t>
            </w:r>
            <w:r w:rsidR="00976D8C" w:rsidRPr="00425243">
              <w:rPr>
                <w:rFonts w:ascii="Times New Roman" w:eastAsia="Times New Roman" w:hAnsi="Times New Roman"/>
                <w:lang w:eastAsia="tr-TR"/>
              </w:rPr>
              <w:tab/>
            </w:r>
          </w:p>
          <w:tbl>
            <w:tblPr>
              <w:tblW w:w="0" w:type="auto"/>
              <w:tblBorders>
                <w:bottom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1"/>
            </w:tblGrid>
            <w:tr w:rsidR="00825E28" w:rsidRPr="00425243" w:rsidTr="004D3334">
              <w:trPr>
                <w:trHeight w:val="1395"/>
              </w:trPr>
              <w:tc>
                <w:tcPr>
                  <w:tcW w:w="10341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center" w:tblpY="-27"/>
                    <w:tblOverlap w:val="never"/>
                    <w:tblW w:w="101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652"/>
                    <w:gridCol w:w="6467"/>
                  </w:tblGrid>
                  <w:tr w:rsidR="00927A6A" w:rsidRPr="00425243" w:rsidTr="004D3334">
                    <w:trPr>
                      <w:trHeight w:val="412"/>
                    </w:trPr>
                    <w:tc>
                      <w:tcPr>
                        <w:tcW w:w="10119" w:type="dxa"/>
                        <w:gridSpan w:val="2"/>
                        <w:shd w:val="clear" w:color="auto" w:fill="D9D9D9"/>
                      </w:tcPr>
                      <w:p w:rsidR="00927A6A" w:rsidRPr="00425243" w:rsidRDefault="00B41785" w:rsidP="00E322F1">
                        <w:pPr>
                          <w:pStyle w:val="WW-NormalWeb1"/>
                          <w:snapToGrid w:val="0"/>
                          <w:spacing w:before="60" w:after="60"/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25243">
                          <w:rPr>
                            <w:b/>
                            <w:color w:val="000000"/>
                          </w:rPr>
                          <w:lastRenderedPageBreak/>
                          <w:t>TEZ İZLEME KOMİTESİNE İLİŞKİN BİLGİLER</w:t>
                        </w:r>
                      </w:p>
                    </w:tc>
                  </w:tr>
                  <w:tr w:rsidR="00425243" w:rsidRPr="00425243" w:rsidTr="00D51020">
                    <w:trPr>
                      <w:trHeight w:val="412"/>
                    </w:trPr>
                    <w:tc>
                      <w:tcPr>
                        <w:tcW w:w="3652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Önerilen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Başlığı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467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Tezin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başlığı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tezin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konusunu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açıkça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belirten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ad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olmalıdır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Çok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uzun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anlaşılması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güç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ve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çok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genel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adlarından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kaçınılmalıdır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İsim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konuyu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tanımlayabilmelidir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Katalog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isimler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kullanılmamalıdır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başlığının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sorunun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çözümüne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yönelik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bilimsel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tartışmaları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ifade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eden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ve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içeriğini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kapsayan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nitelikte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olması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önemlidir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>.</w:t>
                        </w:r>
                      </w:p>
                    </w:tc>
                  </w:tr>
                  <w:tr w:rsidR="00425243" w:rsidRPr="00425243" w:rsidTr="00D51020">
                    <w:trPr>
                      <w:trHeight w:val="412"/>
                    </w:trPr>
                    <w:tc>
                      <w:tcPr>
                        <w:tcW w:w="3652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Önerilen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Konusunun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Amaç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ve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Kapsamı</w:t>
                        </w:r>
                        <w:proofErr w:type="spellEnd"/>
                      </w:p>
                    </w:tc>
                    <w:tc>
                      <w:tcPr>
                        <w:tcW w:w="6467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Önerilen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konusunun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amaç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ve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kapsamı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sınırları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,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içeriği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burada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açıklanmalıdır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. </w:t>
                        </w:r>
                      </w:p>
                    </w:tc>
                  </w:tr>
                  <w:tr w:rsidR="00425243" w:rsidRPr="00425243" w:rsidTr="00D51020">
                    <w:trPr>
                      <w:trHeight w:val="412"/>
                    </w:trPr>
                    <w:tc>
                      <w:tcPr>
                        <w:tcW w:w="3652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Danışmanı</w:t>
                        </w:r>
                        <w:proofErr w:type="spellEnd"/>
                      </w:p>
                    </w:tc>
                    <w:tc>
                      <w:tcPr>
                        <w:tcW w:w="6467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Unvanı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Adı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Soyadı</w:t>
                        </w:r>
                        <w:proofErr w:type="spellEnd"/>
                      </w:p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Üniversite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Fakülte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Ana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Bilim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Dalı</w:t>
                        </w:r>
                      </w:p>
                    </w:tc>
                  </w:tr>
                  <w:tr w:rsidR="00425243" w:rsidRPr="00425243" w:rsidTr="00D51020">
                    <w:trPr>
                      <w:trHeight w:val="412"/>
                    </w:trPr>
                    <w:tc>
                      <w:tcPr>
                        <w:tcW w:w="3652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İzleme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Komite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Üyesi</w:t>
                        </w:r>
                        <w:proofErr w:type="spellEnd"/>
                      </w:p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(Ana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Bilim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Dalı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İçinden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)</w:t>
                        </w:r>
                      </w:p>
                    </w:tc>
                    <w:tc>
                      <w:tcPr>
                        <w:tcW w:w="6467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Unvanı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Ad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Soyadı</w:t>
                        </w:r>
                        <w:proofErr w:type="spellEnd"/>
                      </w:p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Üniversite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Fakülte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Ana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Bilim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Dalı</w:t>
                        </w:r>
                      </w:p>
                    </w:tc>
                  </w:tr>
                  <w:tr w:rsidR="00425243" w:rsidRPr="00425243" w:rsidTr="00D51020">
                    <w:trPr>
                      <w:trHeight w:val="412"/>
                    </w:trPr>
                    <w:tc>
                      <w:tcPr>
                        <w:tcW w:w="3652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Tez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İzleme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Komite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</w:rPr>
                          <w:t>Üyesi</w:t>
                        </w:r>
                        <w:proofErr w:type="spellEnd"/>
                      </w:p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(Ana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Bilim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Dalı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veya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Üniversite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Dışından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  <w:b/>
                            <w:color w:val="000000"/>
                          </w:rPr>
                          <w:t>)</w:t>
                        </w:r>
                      </w:p>
                    </w:tc>
                    <w:tc>
                      <w:tcPr>
                        <w:tcW w:w="6467" w:type="dxa"/>
                      </w:tcPr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Unvanı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Ad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Soyadı</w:t>
                        </w:r>
                        <w:proofErr w:type="spellEnd"/>
                      </w:p>
                      <w:p w:rsidR="00425243" w:rsidRPr="00425243" w:rsidRDefault="00425243" w:rsidP="00E322F1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Üniversite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Fakülte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– Ana </w:t>
                        </w:r>
                        <w:proofErr w:type="spellStart"/>
                        <w:r w:rsidRPr="00425243">
                          <w:rPr>
                            <w:rFonts w:ascii="Times New Roman" w:hAnsi="Times New Roman"/>
                          </w:rPr>
                          <w:t>Bilim</w:t>
                        </w:r>
                        <w:proofErr w:type="spellEnd"/>
                        <w:r w:rsidRPr="00425243">
                          <w:rPr>
                            <w:rFonts w:ascii="Times New Roman" w:hAnsi="Times New Roman"/>
                          </w:rPr>
                          <w:t xml:space="preserve"> Dalı</w:t>
                        </w:r>
                      </w:p>
                    </w:tc>
                  </w:tr>
                </w:tbl>
                <w:p w:rsidR="0025582C" w:rsidRDefault="0025582C" w:rsidP="00E322F1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  <w:p w:rsidR="00425243" w:rsidRDefault="00425243" w:rsidP="00E322F1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  <w:p w:rsidR="00425243" w:rsidRDefault="00425243" w:rsidP="00E322F1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/>
                    </w:rPr>
                  </w:pPr>
                </w:p>
                <w:p w:rsidR="00425243" w:rsidRPr="00425243" w:rsidRDefault="00425243" w:rsidP="00E322F1">
                  <w:pPr>
                    <w:framePr w:hSpace="141" w:wrap="around" w:vAnchor="text" w:hAnchor="text" w:xAlign="center" w:y="1"/>
                    <w:suppressOverlap/>
                    <w:rPr>
                      <w:rFonts w:ascii="Times New Roman" w:hAnsi="Times New Roman"/>
                      <w:vanish/>
                    </w:rPr>
                  </w:pPr>
                </w:p>
                <w:tbl>
                  <w:tblPr>
                    <w:tblW w:w="1081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18"/>
                  </w:tblGrid>
                  <w:tr w:rsidR="00927A6A" w:rsidRPr="00425243" w:rsidTr="004D3334">
                    <w:trPr>
                      <w:trHeight w:val="2016"/>
                    </w:trPr>
                    <w:tc>
                      <w:tcPr>
                        <w:tcW w:w="10818" w:type="dxa"/>
                        <w:shd w:val="clear" w:color="auto" w:fill="auto"/>
                        <w:vAlign w:val="center"/>
                      </w:tcPr>
                      <w:p w:rsidR="001E768D" w:rsidRPr="00425243" w:rsidRDefault="001E768D" w:rsidP="00E322F1">
                        <w:pPr>
                          <w:pStyle w:val="NormalWeb"/>
                          <w:framePr w:hSpace="141" w:wrap="around" w:vAnchor="text" w:hAnchor="text" w:xAlign="center" w:y="1"/>
                          <w:shd w:val="clear" w:color="auto" w:fill="FFFFFF"/>
                          <w:spacing w:before="0" w:beforeAutospacing="0" w:after="0" w:afterAutospacing="0"/>
                          <w:suppressOverlap/>
                          <w:textAlignment w:val="baseline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25243">
                          <w:rPr>
                            <w:b/>
                            <w:sz w:val="18"/>
                            <w:szCs w:val="18"/>
                          </w:rPr>
                          <w:t xml:space="preserve">“Ege Üniversitesi </w:t>
                        </w:r>
                        <w:r w:rsidRPr="00425243">
                          <w:rPr>
                            <w:b/>
                            <w:sz w:val="20"/>
                            <w:szCs w:val="20"/>
                          </w:rPr>
                          <w:t xml:space="preserve">Lisansüstü Eğitim-Öğretim </w:t>
                        </w:r>
                        <w:proofErr w:type="spellStart"/>
                        <w:r w:rsidRPr="00425243">
                          <w:rPr>
                            <w:b/>
                            <w:sz w:val="20"/>
                            <w:szCs w:val="20"/>
                          </w:rPr>
                          <w:t>Yönetmeliği”nin</w:t>
                        </w:r>
                        <w:proofErr w:type="spellEnd"/>
                        <w:r w:rsidRPr="00425243">
                          <w:rPr>
                            <w:b/>
                            <w:sz w:val="20"/>
                            <w:szCs w:val="20"/>
                          </w:rPr>
                          <w:t xml:space="preserve"> 20. maddesi</w:t>
                        </w:r>
                      </w:p>
                      <w:p w:rsidR="00425243" w:rsidRDefault="00927A6A" w:rsidP="00E322F1">
                        <w:pPr>
                          <w:framePr w:hSpace="141" w:wrap="around" w:vAnchor="text" w:hAnchor="text" w:xAlign="center" w:y="1"/>
                          <w:shd w:val="clear" w:color="auto" w:fill="FFFFFF"/>
                          <w:suppressOverlap/>
                          <w:jc w:val="both"/>
                          <w:textAlignment w:val="baseline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val="tr-TR" w:eastAsia="tr-TR"/>
                          </w:rPr>
                        </w:pPr>
                        <w:r w:rsidRPr="00425243"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val="tr-TR" w:eastAsia="tr-TR"/>
                          </w:rPr>
                          <w:t>Tez izleme komitesi</w:t>
                        </w:r>
                      </w:p>
                      <w:p w:rsidR="009458C8" w:rsidRPr="00425243" w:rsidRDefault="009458C8" w:rsidP="00E322F1">
                        <w:pPr>
                          <w:framePr w:hSpace="141" w:wrap="around" w:vAnchor="text" w:hAnchor="text" w:xAlign="center" w:y="1"/>
                          <w:shd w:val="clear" w:color="auto" w:fill="FFFFFF"/>
                          <w:suppressOverlap/>
                          <w:jc w:val="both"/>
                          <w:textAlignment w:val="baseline"/>
                          <w:rPr>
                            <w:rFonts w:ascii="Times New Roman" w:eastAsia="Times New Roman" w:hAnsi="Times New Roman"/>
                            <w:b/>
                            <w:sz w:val="20"/>
                            <w:szCs w:val="20"/>
                            <w:lang w:val="tr-TR" w:eastAsia="tr-TR"/>
                          </w:rPr>
                        </w:pP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MADDE 20 – (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>1) Yeterlik sınavında başarılı bulunan öğrenci için danışmanın yazılı önerisi ile başlayan süreçte ilgili enstitü anabilim/</w:t>
                        </w:r>
                        <w:proofErr w:type="spellStart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>anasanat</w:t>
                        </w:r>
                        <w:proofErr w:type="spellEnd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 xml:space="preserve"> dalı kurulunun önerisi ve enstitü yönetim kurulu onayı ile bir ay içinde tez izleme komitesi oluşturulur.</w:t>
                        </w:r>
                      </w:p>
                      <w:p w:rsidR="009458C8" w:rsidRPr="00425243" w:rsidRDefault="009458C8" w:rsidP="00E322F1">
                        <w:pPr>
                          <w:framePr w:hSpace="141" w:wrap="around" w:vAnchor="text" w:hAnchor="text" w:xAlign="center" w:y="1"/>
                          <w:shd w:val="clear" w:color="auto" w:fill="FFFFFF"/>
                          <w:suppressOverlap/>
                          <w:jc w:val="both"/>
                          <w:textAlignment w:val="baseline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</w:pP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>(2) Tez izleme komitesi üç öğretim üyesinden oluşur. Komitede, danışmanından başka anabilim/</w:t>
                        </w:r>
                        <w:proofErr w:type="spellStart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>anasanat</w:t>
                        </w:r>
                        <w:proofErr w:type="spellEnd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u w:val="single"/>
                            <w:lang w:val="tr-TR" w:eastAsia="tr-TR"/>
                          </w:rPr>
                          <w:t xml:space="preserve"> dalı içinden ve dışından birer üye yer alır. İkinci danışman, komite toplantılarına oy hakkı olmaksızın katılabilir.</w:t>
                        </w:r>
                      </w:p>
                      <w:p w:rsidR="009458C8" w:rsidRPr="00425243" w:rsidRDefault="009458C8" w:rsidP="00E322F1">
                        <w:pPr>
                          <w:framePr w:hSpace="141" w:wrap="around" w:vAnchor="text" w:hAnchor="text" w:xAlign="center" w:y="1"/>
                          <w:shd w:val="clear" w:color="auto" w:fill="FFFFFF"/>
                          <w:suppressOverlap/>
                          <w:jc w:val="both"/>
                          <w:textAlignment w:val="baseline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</w:pP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(3) Çok disiplinli 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bilim/ana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sanat dallarında gerekli durumlarda, danışmanın yazılı önerisi ile başlayan süreçte anabilim/</w:t>
                        </w:r>
                        <w:proofErr w:type="spellStart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anasanat</w:t>
                        </w:r>
                        <w:proofErr w:type="spellEnd"/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dalı kurulunun önerisi ve enstitü yönetim kurulu kararı ile her iki üye 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bilim/ana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sanat dalı dışından seçilebilir.</w:t>
                        </w:r>
                      </w:p>
                      <w:p w:rsidR="00927A6A" w:rsidRPr="00425243" w:rsidRDefault="009458C8" w:rsidP="00E322F1">
                        <w:pPr>
                          <w:framePr w:hSpace="141" w:wrap="around" w:vAnchor="text" w:hAnchor="text" w:xAlign="center" w:y="1"/>
                          <w:shd w:val="clear" w:color="auto" w:fill="FFFFFF"/>
                          <w:suppressOverlap/>
                          <w:jc w:val="both"/>
                          <w:textAlignment w:val="baseline"/>
                          <w:rPr>
                            <w:rFonts w:ascii="Times New Roman" w:eastAsia="Times New Roman" w:hAnsi="Times New Roman"/>
                            <w:lang w:val="tr-TR" w:eastAsia="tr-TR"/>
                          </w:rPr>
                        </w:pP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(4) Tez izleme komitesinin kurulmasından sonraki dönemlerde, danışmanın yazılı önerisi ile başlayan süreçte enstitü 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bilim/ana</w:t>
                        </w:r>
                        <w:r w:rsid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 xml:space="preserve"> </w:t>
                        </w:r>
                        <w:r w:rsidRPr="00425243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tr-TR" w:eastAsia="tr-TR"/>
                          </w:rPr>
                          <w:t>sanat dalı kurulunun önerisi ve enstitü yönetim kurulu onayı ile üyelerde değişiklik yapılabilir.</w:t>
                        </w:r>
                      </w:p>
                    </w:tc>
                  </w:tr>
                </w:tbl>
                <w:p w:rsidR="00927A6A" w:rsidRPr="00425243" w:rsidRDefault="00927A6A" w:rsidP="00E322F1">
                  <w:pPr>
                    <w:framePr w:hSpace="141" w:wrap="around" w:vAnchor="text" w:hAnchor="text" w:xAlign="center" w:y="1"/>
                    <w:suppressOverlap/>
                    <w:jc w:val="both"/>
                    <w:rPr>
                      <w:rFonts w:ascii="Times New Roman" w:eastAsia="Calibri" w:hAnsi="Times New Roman"/>
                      <w:b/>
                    </w:rPr>
                  </w:pPr>
                </w:p>
              </w:tc>
            </w:tr>
          </w:tbl>
          <w:p w:rsidR="00825E28" w:rsidRPr="00425243" w:rsidRDefault="00825E28" w:rsidP="004D33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bookmarkStart w:id="0" w:name="_GoBack"/>
            <w:bookmarkEnd w:id="0"/>
          </w:p>
        </w:tc>
      </w:tr>
    </w:tbl>
    <w:p w:rsidR="0063474A" w:rsidRDefault="0063474A" w:rsidP="00D5209F"/>
    <w:sectPr w:rsidR="0063474A" w:rsidSect="00825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4" w:right="1797" w:bottom="1985" w:left="1797" w:header="90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2B" w:rsidRDefault="0088452B" w:rsidP="0097115D">
      <w:r>
        <w:separator/>
      </w:r>
    </w:p>
  </w:endnote>
  <w:endnote w:type="continuationSeparator" w:id="0">
    <w:p w:rsidR="0088452B" w:rsidRDefault="0088452B" w:rsidP="0097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43" w:rsidRDefault="004252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5D" w:rsidRPr="000F60A1" w:rsidRDefault="0097115D">
    <w:pPr>
      <w:pStyle w:val="Altbilgi1"/>
      <w:rPr>
        <w:rFonts w:ascii="Calibri" w:hAnsi="Calibri" w:cs="Calibri"/>
      </w:rPr>
    </w:pPr>
  </w:p>
  <w:p w:rsidR="00425243" w:rsidRPr="00425243" w:rsidRDefault="00425243" w:rsidP="00425243">
    <w:pPr>
      <w:jc w:val="center"/>
      <w:rPr>
        <w:rFonts w:ascii="Calibri" w:hAnsi="Calibri" w:cs="Calibri"/>
        <w:sz w:val="20"/>
        <w:lang w:val="de-DE"/>
      </w:rPr>
    </w:pPr>
    <w:proofErr w:type="spellStart"/>
    <w:r w:rsidRPr="00425243">
      <w:rPr>
        <w:rFonts w:ascii="Calibri" w:hAnsi="Calibri" w:cs="Calibri"/>
        <w:sz w:val="20"/>
        <w:lang w:val="de-DE"/>
      </w:rPr>
      <w:t>Adres</w:t>
    </w:r>
    <w:proofErr w:type="spellEnd"/>
    <w:r w:rsidRPr="00425243">
      <w:rPr>
        <w:rFonts w:ascii="Calibri" w:hAnsi="Calibri" w:cs="Calibri"/>
        <w:sz w:val="20"/>
        <w:lang w:val="de-DE"/>
      </w:rPr>
      <w:t xml:space="preserve">: </w:t>
    </w:r>
    <w:proofErr w:type="spellStart"/>
    <w:r w:rsidRPr="00425243">
      <w:rPr>
        <w:rFonts w:ascii="Calibri" w:hAnsi="Calibri" w:cs="Calibri"/>
        <w:sz w:val="20"/>
        <w:lang w:val="de-DE"/>
      </w:rPr>
      <w:t>E.Ü.Kampusü</w:t>
    </w:r>
    <w:proofErr w:type="spellEnd"/>
    <w:r w:rsidRPr="00425243">
      <w:rPr>
        <w:rFonts w:ascii="Calibri" w:hAnsi="Calibri" w:cs="Calibri"/>
        <w:sz w:val="20"/>
        <w:lang w:val="de-DE"/>
      </w:rPr>
      <w:t xml:space="preserve">, </w:t>
    </w:r>
    <w:proofErr w:type="spellStart"/>
    <w:r w:rsidRPr="00425243">
      <w:rPr>
        <w:rFonts w:ascii="Calibri" w:hAnsi="Calibri" w:cs="Calibri"/>
        <w:sz w:val="20"/>
        <w:lang w:val="de-DE"/>
      </w:rPr>
      <w:t>Eğitim</w:t>
    </w:r>
    <w:proofErr w:type="spellEnd"/>
    <w:r w:rsidRPr="00425243">
      <w:rPr>
        <w:rFonts w:ascii="Calibri" w:hAnsi="Calibri" w:cs="Calibri"/>
        <w:sz w:val="20"/>
        <w:lang w:val="de-DE"/>
      </w:rPr>
      <w:t xml:space="preserve"> </w:t>
    </w:r>
    <w:proofErr w:type="spellStart"/>
    <w:r w:rsidRPr="00425243">
      <w:rPr>
        <w:rFonts w:ascii="Calibri" w:hAnsi="Calibri" w:cs="Calibri"/>
        <w:sz w:val="20"/>
        <w:lang w:val="de-DE"/>
      </w:rPr>
      <w:t>Bilimleri</w:t>
    </w:r>
    <w:proofErr w:type="spellEnd"/>
    <w:r w:rsidRPr="00425243">
      <w:rPr>
        <w:rFonts w:ascii="Calibri" w:hAnsi="Calibri" w:cs="Calibri"/>
        <w:sz w:val="20"/>
        <w:lang w:val="de-DE"/>
      </w:rPr>
      <w:t xml:space="preserve"> </w:t>
    </w:r>
    <w:proofErr w:type="spellStart"/>
    <w:r w:rsidRPr="00425243">
      <w:rPr>
        <w:rFonts w:ascii="Calibri" w:hAnsi="Calibri" w:cs="Calibri"/>
        <w:sz w:val="20"/>
        <w:lang w:val="de-DE"/>
      </w:rPr>
      <w:t>Enstitüsü</w:t>
    </w:r>
    <w:proofErr w:type="spellEnd"/>
    <w:r w:rsidRPr="00425243">
      <w:rPr>
        <w:rFonts w:ascii="Calibri" w:hAnsi="Calibri" w:cs="Calibri"/>
        <w:sz w:val="20"/>
        <w:lang w:val="de-DE"/>
      </w:rPr>
      <w:t xml:space="preserve">, </w:t>
    </w:r>
    <w:proofErr w:type="spellStart"/>
    <w:r w:rsidRPr="00425243">
      <w:rPr>
        <w:rFonts w:ascii="Calibri" w:hAnsi="Calibri" w:cs="Calibri"/>
        <w:sz w:val="20"/>
        <w:lang w:val="de-DE"/>
      </w:rPr>
      <w:t>Eğitim</w:t>
    </w:r>
    <w:proofErr w:type="spellEnd"/>
    <w:r w:rsidRPr="00425243">
      <w:rPr>
        <w:rFonts w:ascii="Calibri" w:hAnsi="Calibri" w:cs="Calibri"/>
        <w:sz w:val="20"/>
        <w:lang w:val="de-DE"/>
      </w:rPr>
      <w:t xml:space="preserve"> </w:t>
    </w:r>
    <w:proofErr w:type="spellStart"/>
    <w:r w:rsidRPr="00425243">
      <w:rPr>
        <w:rFonts w:ascii="Calibri" w:hAnsi="Calibri" w:cs="Calibri"/>
        <w:sz w:val="20"/>
        <w:lang w:val="de-DE"/>
      </w:rPr>
      <w:t>Fakültesi</w:t>
    </w:r>
    <w:proofErr w:type="spellEnd"/>
    <w:r w:rsidRPr="00425243">
      <w:rPr>
        <w:rFonts w:ascii="Calibri" w:hAnsi="Calibri" w:cs="Calibri"/>
        <w:sz w:val="20"/>
        <w:lang w:val="de-DE"/>
      </w:rPr>
      <w:t xml:space="preserve"> </w:t>
    </w:r>
    <w:proofErr w:type="spellStart"/>
    <w:r w:rsidRPr="00425243">
      <w:rPr>
        <w:rFonts w:ascii="Calibri" w:hAnsi="Calibri" w:cs="Calibri"/>
        <w:sz w:val="20"/>
        <w:lang w:val="de-DE"/>
      </w:rPr>
      <w:t>Binası</w:t>
    </w:r>
    <w:proofErr w:type="spellEnd"/>
    <w:r w:rsidRPr="00425243">
      <w:rPr>
        <w:rFonts w:ascii="Calibri" w:hAnsi="Calibri" w:cs="Calibri"/>
        <w:sz w:val="20"/>
        <w:lang w:val="de-DE"/>
      </w:rPr>
      <w:t xml:space="preserve">, 3. </w:t>
    </w:r>
    <w:proofErr w:type="spellStart"/>
    <w:r w:rsidRPr="00425243">
      <w:rPr>
        <w:rFonts w:ascii="Calibri" w:hAnsi="Calibri" w:cs="Calibri"/>
        <w:sz w:val="20"/>
        <w:lang w:val="de-DE"/>
      </w:rPr>
      <w:t>kat</w:t>
    </w:r>
    <w:proofErr w:type="spellEnd"/>
    <w:r w:rsidRPr="00425243">
      <w:rPr>
        <w:rFonts w:ascii="Calibri" w:hAnsi="Calibri" w:cs="Calibri"/>
        <w:sz w:val="20"/>
        <w:lang w:val="de-DE"/>
      </w:rPr>
      <w:t xml:space="preserve">, </w:t>
    </w:r>
    <w:proofErr w:type="spellStart"/>
    <w:r w:rsidRPr="00425243">
      <w:rPr>
        <w:rFonts w:ascii="Calibri" w:hAnsi="Calibri" w:cs="Calibri"/>
        <w:sz w:val="20"/>
        <w:lang w:val="de-DE"/>
      </w:rPr>
      <w:t>Bornova</w:t>
    </w:r>
    <w:proofErr w:type="spellEnd"/>
    <w:r w:rsidRPr="00425243">
      <w:rPr>
        <w:rFonts w:ascii="Calibri" w:hAnsi="Calibri" w:cs="Calibri"/>
        <w:sz w:val="20"/>
        <w:lang w:val="de-DE"/>
      </w:rPr>
      <w:t xml:space="preserve"> / İZMİR</w:t>
    </w:r>
  </w:p>
  <w:p w:rsidR="00425243" w:rsidRPr="00425243" w:rsidRDefault="00425243" w:rsidP="00425243">
    <w:pPr>
      <w:jc w:val="center"/>
      <w:rPr>
        <w:rFonts w:ascii="Calibri" w:hAnsi="Calibri" w:cs="Calibri"/>
        <w:sz w:val="20"/>
        <w:lang w:val="de-DE"/>
      </w:rPr>
    </w:pPr>
    <w:r w:rsidRPr="00425243">
      <w:rPr>
        <w:rFonts w:ascii="Calibri" w:hAnsi="Calibri" w:cs="Calibri"/>
        <w:sz w:val="20"/>
        <w:lang w:val="de-DE"/>
      </w:rPr>
      <w:t xml:space="preserve">Telefon: 0(232) 311 5895 / 5896 </w:t>
    </w:r>
  </w:p>
  <w:p w:rsidR="00425243" w:rsidRPr="00425243" w:rsidRDefault="00425243" w:rsidP="00425243">
    <w:pPr>
      <w:jc w:val="center"/>
      <w:rPr>
        <w:rFonts w:ascii="Calibri" w:hAnsi="Calibri" w:cs="Calibri"/>
        <w:sz w:val="20"/>
        <w:lang w:val="de-DE"/>
      </w:rPr>
    </w:pPr>
    <w:r w:rsidRPr="00425243">
      <w:rPr>
        <w:rFonts w:ascii="Calibri" w:hAnsi="Calibri" w:cs="Calibri"/>
        <w:sz w:val="20"/>
        <w:lang w:val="de-DE"/>
      </w:rPr>
      <w:t>E-</w:t>
    </w:r>
    <w:proofErr w:type="spellStart"/>
    <w:r w:rsidRPr="00425243">
      <w:rPr>
        <w:rFonts w:ascii="Calibri" w:hAnsi="Calibri" w:cs="Calibri"/>
        <w:sz w:val="20"/>
        <w:lang w:val="de-DE"/>
      </w:rPr>
      <w:t>Posta</w:t>
    </w:r>
    <w:proofErr w:type="spellEnd"/>
    <w:r w:rsidRPr="00425243">
      <w:rPr>
        <w:rFonts w:ascii="Calibri" w:hAnsi="Calibri" w:cs="Calibri"/>
        <w:sz w:val="20"/>
        <w:lang w:val="de-DE"/>
      </w:rPr>
      <w:t>: egitimbil@mail.ege.edu.tr</w:t>
    </w:r>
  </w:p>
  <w:p w:rsidR="00585737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</w:p>
  <w:p w:rsidR="00585737" w:rsidRDefault="000F60A1" w:rsidP="000F60A1">
    <w:pPr>
      <w:pStyle w:val="Altbilgi1"/>
      <w:jc w:val="center"/>
      <w:rPr>
        <w:rFonts w:ascii="Calibri" w:hAnsi="Calibri" w:cs="Calibri"/>
        <w:color w:val="FFFFFF"/>
        <w:sz w:val="20"/>
      </w:rPr>
    </w:pPr>
    <w:proofErr w:type="spellStart"/>
    <w:r w:rsidRPr="000F60A1">
      <w:rPr>
        <w:rFonts w:ascii="Calibri" w:hAnsi="Calibri" w:cs="Calibri"/>
        <w:color w:val="FFFFFF"/>
        <w:sz w:val="20"/>
      </w:rPr>
      <w:t>Adres</w:t>
    </w:r>
    <w:proofErr w:type="spellEnd"/>
    <w:r w:rsidRPr="000F60A1">
      <w:rPr>
        <w:rFonts w:ascii="Calibri" w:hAnsi="Calibri" w:cs="Calibri"/>
        <w:color w:val="FFFFFF"/>
        <w:sz w:val="20"/>
      </w:rPr>
      <w:t xml:space="preserve">: EÜ </w:t>
    </w:r>
    <w:proofErr w:type="spellStart"/>
    <w:r w:rsidRPr="000F60A1">
      <w:rPr>
        <w:rFonts w:ascii="Calibri" w:hAnsi="Calibri" w:cs="Calibri"/>
        <w:color w:val="FFFFFF"/>
        <w:sz w:val="20"/>
      </w:rPr>
      <w:t>Kampüsü</w:t>
    </w:r>
    <w:proofErr w:type="spellEnd"/>
    <w:r w:rsidRPr="000F60A1">
      <w:rPr>
        <w:rFonts w:ascii="Calibri" w:hAnsi="Calibri" w:cs="Calibri"/>
        <w:color w:val="FFFFFF"/>
        <w:sz w:val="20"/>
      </w:rPr>
      <w:t xml:space="preserve"> 35040 </w:t>
    </w:r>
    <w:proofErr w:type="spellStart"/>
    <w:r w:rsidRPr="000F60A1">
      <w:rPr>
        <w:rFonts w:ascii="Calibri" w:hAnsi="Calibri" w:cs="Calibri"/>
        <w:color w:val="FFFFFF"/>
        <w:sz w:val="20"/>
      </w:rPr>
      <w:t>Bornova</w:t>
    </w:r>
    <w:proofErr w:type="spellEnd"/>
    <w:r w:rsidRPr="000F60A1">
      <w:rPr>
        <w:rFonts w:ascii="Calibri" w:hAnsi="Calibri" w:cs="Calibri"/>
        <w:color w:val="FFFFFF"/>
        <w:sz w:val="20"/>
      </w:rPr>
      <w:t xml:space="preserve"> / İZMİR    </w:t>
    </w:r>
  </w:p>
  <w:p w:rsidR="000F60A1" w:rsidRPr="000F60A1" w:rsidRDefault="00585737" w:rsidP="000F60A1">
    <w:pPr>
      <w:pStyle w:val="Altbilgi1"/>
      <w:jc w:val="center"/>
      <w:rPr>
        <w:rFonts w:ascii="Calibri" w:hAnsi="Calibri" w:cs="Calibri"/>
        <w:color w:val="FFFFFF"/>
        <w:sz w:val="20"/>
      </w:rPr>
    </w:pPr>
    <w:r>
      <w:rPr>
        <w:rFonts w:ascii="Calibri" w:hAnsi="Calibri" w:cs="Calibri"/>
        <w:color w:val="FFFFFF"/>
        <w:sz w:val="20"/>
      </w:rPr>
      <w:t>www.sosbilen</w:t>
    </w:r>
    <w:r w:rsidR="000F60A1" w:rsidRPr="000F60A1">
      <w:rPr>
        <w:rFonts w:ascii="Calibri" w:hAnsi="Calibri" w:cs="Calibri"/>
        <w:color w:val="FFFFFF"/>
        <w:sz w:val="20"/>
      </w:rPr>
      <w:t>.</w:t>
    </w:r>
    <w:r w:rsidR="00B734BA">
      <w:rPr>
        <w:rFonts w:ascii="Calibri" w:hAnsi="Calibri" w:cs="Calibri"/>
        <w:color w:val="FFFFFF"/>
        <w:sz w:val="20"/>
      </w:rPr>
      <w:t>ege.</w:t>
    </w:r>
    <w:r w:rsidR="000F60A1" w:rsidRPr="000F60A1">
      <w:rPr>
        <w:rFonts w:ascii="Calibri" w:hAnsi="Calibri" w:cs="Calibri"/>
        <w:color w:val="FFFFFF"/>
        <w:sz w:val="20"/>
      </w:rPr>
      <w:t>edu.tr    E-</w:t>
    </w:r>
    <w:proofErr w:type="spellStart"/>
    <w:r w:rsidR="000F60A1" w:rsidRPr="000F60A1">
      <w:rPr>
        <w:rFonts w:ascii="Calibri" w:hAnsi="Calibri" w:cs="Calibri"/>
        <w:color w:val="FFFFFF"/>
        <w:sz w:val="20"/>
      </w:rPr>
      <w:t>posta</w:t>
    </w:r>
    <w:proofErr w:type="spellEnd"/>
    <w:r w:rsidR="000F60A1" w:rsidRPr="000F60A1">
      <w:rPr>
        <w:rFonts w:ascii="Calibri" w:hAnsi="Calibri" w:cs="Calibri"/>
        <w:color w:val="FFFFFF"/>
        <w:sz w:val="20"/>
      </w:rPr>
      <w:t xml:space="preserve">: </w:t>
    </w:r>
    <w:r>
      <w:rPr>
        <w:rFonts w:ascii="Calibri" w:hAnsi="Calibri" w:cs="Calibri"/>
        <w:color w:val="FFFFFF"/>
        <w:sz w:val="20"/>
      </w:rPr>
      <w:t>sosbilen@mail.ege</w:t>
    </w:r>
    <w:r w:rsidR="000F60A1" w:rsidRPr="000F60A1">
      <w:rPr>
        <w:rFonts w:ascii="Calibri" w:hAnsi="Calibri" w:cs="Calibri"/>
        <w:color w:val="FFFFFF"/>
        <w:sz w:val="20"/>
      </w:rPr>
      <w:t>.edu.tr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43" w:rsidRDefault="004252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2B" w:rsidRDefault="0088452B" w:rsidP="0097115D">
      <w:r>
        <w:separator/>
      </w:r>
    </w:p>
  </w:footnote>
  <w:footnote w:type="continuationSeparator" w:id="0">
    <w:p w:rsidR="0088452B" w:rsidRDefault="0088452B" w:rsidP="00971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43" w:rsidRDefault="004252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46"/>
      <w:gridCol w:w="5012"/>
      <w:gridCol w:w="1945"/>
      <w:gridCol w:w="1929"/>
    </w:tblGrid>
    <w:tr w:rsidR="00425243" w:rsidTr="00425243">
      <w:trPr>
        <w:trHeight w:val="378"/>
        <w:jc w:val="center"/>
      </w:trPr>
      <w:tc>
        <w:tcPr>
          <w:tcW w:w="17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r w:rsidRPr="008A590F">
            <w:rPr>
              <w:noProof/>
              <w:lang w:val="tr-TR" w:eastAsia="tr-TR"/>
            </w:rPr>
            <w:drawing>
              <wp:inline distT="0" distB="0" distL="0" distR="0" wp14:anchorId="480E5E52" wp14:editId="6A4555D7">
                <wp:extent cx="962025" cy="933450"/>
                <wp:effectExtent l="0" t="0" r="9525" b="0"/>
                <wp:docPr id="5" name="Resim 5" descr="egitim-bilimleri-ens-png(2)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itim-bilimleri-ens-png(2)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Pr="00CC24A2" w:rsidRDefault="00425243" w:rsidP="004252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</w:rPr>
          </w:pPr>
          <w:r w:rsidRPr="00CC24A2">
            <w:rPr>
              <w:rFonts w:ascii="Times New Roman" w:eastAsia="Calibri" w:hAnsi="Times New Roman"/>
              <w:b/>
            </w:rPr>
            <w:t>T.C.</w:t>
          </w:r>
        </w:p>
        <w:p w:rsidR="00425243" w:rsidRPr="00CC24A2" w:rsidRDefault="00425243" w:rsidP="00425243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</w:rPr>
          </w:pPr>
          <w:r w:rsidRPr="00CC24A2">
            <w:rPr>
              <w:rFonts w:ascii="Times New Roman" w:eastAsia="Calibri" w:hAnsi="Times New Roman"/>
              <w:b/>
            </w:rPr>
            <w:t>EGE ÜNİVERSİTESİ</w:t>
          </w:r>
        </w:p>
        <w:p w:rsidR="00425243" w:rsidRPr="00CC24A2" w:rsidRDefault="00425243" w:rsidP="00425243">
          <w:pPr>
            <w:jc w:val="center"/>
            <w:rPr>
              <w:rFonts w:ascii="Times New Roman" w:eastAsia="Calibri" w:hAnsi="Times New Roman"/>
              <w:b/>
              <w:sz w:val="20"/>
              <w:szCs w:val="20"/>
            </w:rPr>
          </w:pPr>
          <w:r w:rsidRPr="00CC24A2">
            <w:rPr>
              <w:rFonts w:ascii="Times New Roman" w:eastAsia="Calibri" w:hAnsi="Times New Roman"/>
              <w:b/>
            </w:rPr>
            <w:t>EĞİTİM BİLİMLERİ ENSTİTÜSÜ</w:t>
          </w:r>
          <w:r w:rsidRPr="00CC24A2">
            <w:rPr>
              <w:rFonts w:ascii="Times New Roman" w:eastAsia="Calibri" w:hAnsi="Times New Roman"/>
              <w:b/>
            </w:rPr>
            <w:br/>
          </w:r>
          <w:r w:rsidRPr="00CC24A2">
            <w:rPr>
              <w:rFonts w:ascii="Times New Roman" w:eastAsia="Calibri" w:hAnsi="Times New Roman"/>
              <w:b/>
              <w:sz w:val="20"/>
              <w:szCs w:val="20"/>
            </w:rPr>
            <w:t>DOKTORA EĞİTİMİ FORMLARI</w:t>
          </w:r>
        </w:p>
        <w:p w:rsidR="00425243" w:rsidRPr="008A590F" w:rsidRDefault="00425243" w:rsidP="0042524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</w:rPr>
          </w:pPr>
          <w:r w:rsidRPr="00CC24A2">
            <w:rPr>
              <w:rFonts w:ascii="Times New Roman" w:eastAsia="Calibri" w:hAnsi="Times New Roman"/>
              <w:b/>
              <w:sz w:val="20"/>
              <w:szCs w:val="20"/>
              <w:lang w:val="de-DE"/>
            </w:rPr>
            <w:t>TEZ İZLEME KOMİTESİ OLUŞTURMA ÖNERİ FORMU</w:t>
          </w: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Pr="00CC24A2" w:rsidRDefault="00425243" w:rsidP="0042524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 w:val="22"/>
              <w:szCs w:val="22"/>
            </w:rPr>
          </w:pP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Döküman</w:t>
          </w:r>
          <w:proofErr w:type="spellEnd"/>
          <w:r w:rsidRPr="00CC24A2">
            <w:rPr>
              <w:rFonts w:ascii="Times New Roman" w:eastAsia="Calibri" w:hAnsi="Times New Roman"/>
              <w:sz w:val="22"/>
              <w:szCs w:val="22"/>
            </w:rPr>
            <w:t xml:space="preserve"> Kodu</w:t>
          </w:r>
        </w:p>
      </w:tc>
      <w:tc>
        <w:tcPr>
          <w:tcW w:w="1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5243" w:rsidRPr="00425243" w:rsidRDefault="00425243" w:rsidP="00425243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/>
              <w:sz w:val="22"/>
              <w:szCs w:val="22"/>
            </w:rPr>
          </w:pPr>
          <w:r w:rsidRPr="00425243">
            <w:rPr>
              <w:rFonts w:ascii="Times New Roman" w:eastAsia="Calibri" w:hAnsi="Times New Roman"/>
              <w:sz w:val="22"/>
              <w:szCs w:val="22"/>
            </w:rPr>
            <w:t>FRDR-007</w:t>
          </w:r>
        </w:p>
      </w:tc>
    </w:tr>
    <w:tr w:rsidR="00425243" w:rsidTr="00425243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Yayınlanma</w:t>
          </w:r>
          <w:proofErr w:type="spellEnd"/>
          <w:r w:rsidRPr="00CC24A2"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5243" w:rsidRP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r w:rsidRPr="00425243"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425243" w:rsidTr="00425243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Revizyon</w:t>
          </w:r>
          <w:proofErr w:type="spellEnd"/>
          <w:r w:rsidRPr="00CC24A2">
            <w:rPr>
              <w:rFonts w:ascii="Times New Roman" w:eastAsia="Calibri" w:hAnsi="Times New Roman"/>
              <w:sz w:val="22"/>
              <w:szCs w:val="22"/>
            </w:rPr>
            <w:t xml:space="preserve"> No/</w:t>
          </w: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Tarih</w:t>
          </w:r>
          <w:proofErr w:type="spellEnd"/>
        </w:p>
      </w:tc>
      <w:tc>
        <w:tcPr>
          <w:tcW w:w="1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5243" w:rsidRP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r w:rsidRPr="00425243">
            <w:rPr>
              <w:rFonts w:ascii="Times New Roman" w:eastAsia="Calibri" w:hAnsi="Times New Roman"/>
              <w:sz w:val="22"/>
              <w:szCs w:val="22"/>
            </w:rPr>
            <w:t>Rev. No.1</w:t>
          </w:r>
          <w:r>
            <w:rPr>
              <w:rFonts w:ascii="Times New Roman" w:eastAsia="Calibri" w:hAnsi="Times New Roman"/>
              <w:sz w:val="22"/>
              <w:szCs w:val="22"/>
            </w:rPr>
            <w:t xml:space="preserve"> </w:t>
          </w:r>
          <w:r w:rsidRPr="00425243">
            <w:rPr>
              <w:rFonts w:ascii="Times New Roman" w:eastAsia="Calibri" w:hAnsi="Times New Roman"/>
              <w:sz w:val="22"/>
              <w:szCs w:val="22"/>
            </w:rPr>
            <w:t>25/10/2024</w:t>
          </w:r>
        </w:p>
      </w:tc>
    </w:tr>
    <w:tr w:rsidR="00425243" w:rsidTr="00425243">
      <w:trPr>
        <w:trHeight w:val="37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1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proofErr w:type="spellStart"/>
          <w:r w:rsidRPr="00CC24A2">
            <w:rPr>
              <w:rFonts w:ascii="Times New Roman" w:eastAsia="Calibri" w:hAnsi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9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25243" w:rsidRPr="00425243" w:rsidRDefault="00425243" w:rsidP="00425243">
          <w:pPr>
            <w:pStyle w:val="stbilgi1"/>
            <w:rPr>
              <w:rFonts w:ascii="Calibri" w:eastAsia="Calibri" w:hAnsi="Calibri"/>
              <w:sz w:val="22"/>
              <w:szCs w:val="22"/>
            </w:rPr>
          </w:pP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instrText>PAGE  \* Arabic  \* MERGEFORMAT</w:instrText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E322F1" w:rsidRPr="00E322F1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2</w:t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  <w:r w:rsidRPr="00425243">
            <w:rPr>
              <w:rFonts w:ascii="Times New Roman" w:eastAsia="Calibri" w:hAnsi="Times New Roman"/>
              <w:sz w:val="22"/>
              <w:szCs w:val="22"/>
              <w:lang w:val="tr-TR"/>
            </w:rPr>
            <w:t xml:space="preserve"> / </w:t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begin"/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instrText>NUMPAGES  \* Arabic  \* MERGEFORMAT</w:instrText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separate"/>
          </w:r>
          <w:r w:rsidR="00E322F1" w:rsidRPr="00E322F1">
            <w:rPr>
              <w:rFonts w:ascii="Times New Roman" w:eastAsia="Calibri" w:hAnsi="Times New Roman"/>
              <w:bCs/>
              <w:noProof/>
              <w:sz w:val="22"/>
              <w:szCs w:val="22"/>
              <w:lang w:val="tr-TR"/>
            </w:rPr>
            <w:t>2</w:t>
          </w:r>
          <w:r w:rsidRPr="00425243">
            <w:rPr>
              <w:rFonts w:ascii="Times New Roman" w:eastAsia="Calibri" w:hAnsi="Times New Roman"/>
              <w:bCs/>
              <w:sz w:val="22"/>
              <w:szCs w:val="22"/>
            </w:rPr>
            <w:fldChar w:fldCharType="end"/>
          </w:r>
        </w:p>
      </w:tc>
    </w:tr>
  </w:tbl>
  <w:p w:rsidR="00585737" w:rsidRDefault="00585737">
    <w:pPr>
      <w:pStyle w:val="stbilgi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43" w:rsidRDefault="004252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AD"/>
    <w:rsid w:val="00005382"/>
    <w:rsid w:val="00024419"/>
    <w:rsid w:val="0005699E"/>
    <w:rsid w:val="00064FFA"/>
    <w:rsid w:val="0006649E"/>
    <w:rsid w:val="00071A34"/>
    <w:rsid w:val="00073724"/>
    <w:rsid w:val="000C0E7C"/>
    <w:rsid w:val="000C332E"/>
    <w:rsid w:val="000C7B3C"/>
    <w:rsid w:val="000F60A1"/>
    <w:rsid w:val="00121A8C"/>
    <w:rsid w:val="001541D0"/>
    <w:rsid w:val="00173B3F"/>
    <w:rsid w:val="001B7D65"/>
    <w:rsid w:val="001E768D"/>
    <w:rsid w:val="001F18D4"/>
    <w:rsid w:val="00232268"/>
    <w:rsid w:val="002517EE"/>
    <w:rsid w:val="0025582C"/>
    <w:rsid w:val="002716B0"/>
    <w:rsid w:val="00287F4C"/>
    <w:rsid w:val="002B289F"/>
    <w:rsid w:val="003402D9"/>
    <w:rsid w:val="0034467B"/>
    <w:rsid w:val="00380353"/>
    <w:rsid w:val="003B28EC"/>
    <w:rsid w:val="003B29B4"/>
    <w:rsid w:val="003E7A7C"/>
    <w:rsid w:val="00404C99"/>
    <w:rsid w:val="00405E5D"/>
    <w:rsid w:val="004062C6"/>
    <w:rsid w:val="00425243"/>
    <w:rsid w:val="00473C65"/>
    <w:rsid w:val="004967A0"/>
    <w:rsid w:val="004D3334"/>
    <w:rsid w:val="004D636C"/>
    <w:rsid w:val="00501D7B"/>
    <w:rsid w:val="005738F0"/>
    <w:rsid w:val="00585737"/>
    <w:rsid w:val="0058785B"/>
    <w:rsid w:val="005B5540"/>
    <w:rsid w:val="005C74C3"/>
    <w:rsid w:val="00624C7B"/>
    <w:rsid w:val="0063474A"/>
    <w:rsid w:val="006555AE"/>
    <w:rsid w:val="00672FEE"/>
    <w:rsid w:val="00683E91"/>
    <w:rsid w:val="006869C8"/>
    <w:rsid w:val="006B749A"/>
    <w:rsid w:val="006E078C"/>
    <w:rsid w:val="00732C47"/>
    <w:rsid w:val="00780A77"/>
    <w:rsid w:val="00790818"/>
    <w:rsid w:val="007C3685"/>
    <w:rsid w:val="007C4075"/>
    <w:rsid w:val="007C6354"/>
    <w:rsid w:val="007E07BF"/>
    <w:rsid w:val="007E0BBF"/>
    <w:rsid w:val="007F0F77"/>
    <w:rsid w:val="007F475E"/>
    <w:rsid w:val="008024DA"/>
    <w:rsid w:val="00813FA6"/>
    <w:rsid w:val="00825E28"/>
    <w:rsid w:val="00830736"/>
    <w:rsid w:val="00846F30"/>
    <w:rsid w:val="008567F9"/>
    <w:rsid w:val="008606DE"/>
    <w:rsid w:val="00871B6F"/>
    <w:rsid w:val="0088452B"/>
    <w:rsid w:val="008C60C6"/>
    <w:rsid w:val="008D1EC5"/>
    <w:rsid w:val="008D5F5C"/>
    <w:rsid w:val="0091731A"/>
    <w:rsid w:val="00927A6A"/>
    <w:rsid w:val="00934BBF"/>
    <w:rsid w:val="009458C8"/>
    <w:rsid w:val="0097115D"/>
    <w:rsid w:val="00976D8C"/>
    <w:rsid w:val="009B029F"/>
    <w:rsid w:val="009B3BE6"/>
    <w:rsid w:val="00A04CE3"/>
    <w:rsid w:val="00A20A62"/>
    <w:rsid w:val="00A83DAC"/>
    <w:rsid w:val="00AB0828"/>
    <w:rsid w:val="00AB5054"/>
    <w:rsid w:val="00AC2941"/>
    <w:rsid w:val="00AC7130"/>
    <w:rsid w:val="00AF7E50"/>
    <w:rsid w:val="00B068D2"/>
    <w:rsid w:val="00B149B0"/>
    <w:rsid w:val="00B3184D"/>
    <w:rsid w:val="00B41785"/>
    <w:rsid w:val="00B734BA"/>
    <w:rsid w:val="00B76952"/>
    <w:rsid w:val="00BB5E30"/>
    <w:rsid w:val="00BB7312"/>
    <w:rsid w:val="00C052A0"/>
    <w:rsid w:val="00C53580"/>
    <w:rsid w:val="00C61C65"/>
    <w:rsid w:val="00C7080B"/>
    <w:rsid w:val="00C75DAC"/>
    <w:rsid w:val="00CC189C"/>
    <w:rsid w:val="00CD4C59"/>
    <w:rsid w:val="00CE366B"/>
    <w:rsid w:val="00D0026B"/>
    <w:rsid w:val="00D30533"/>
    <w:rsid w:val="00D5209F"/>
    <w:rsid w:val="00D53984"/>
    <w:rsid w:val="00D65DD0"/>
    <w:rsid w:val="00D70D57"/>
    <w:rsid w:val="00D828E8"/>
    <w:rsid w:val="00D93E1A"/>
    <w:rsid w:val="00DD6914"/>
    <w:rsid w:val="00E149AD"/>
    <w:rsid w:val="00E322F1"/>
    <w:rsid w:val="00E417D2"/>
    <w:rsid w:val="00E6292E"/>
    <w:rsid w:val="00E74A9A"/>
    <w:rsid w:val="00E87869"/>
    <w:rsid w:val="00F4310E"/>
    <w:rsid w:val="00F7303A"/>
    <w:rsid w:val="00F736E1"/>
    <w:rsid w:val="00FB5385"/>
    <w:rsid w:val="00FB68DD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74B2D13-32A7-4D26-AD31-88F389C0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585737"/>
    <w:pPr>
      <w:keepNext/>
      <w:jc w:val="right"/>
      <w:outlineLvl w:val="1"/>
    </w:pPr>
    <w:rPr>
      <w:rFonts w:ascii="Times New Roman" w:eastAsia="Times New Roman" w:hAnsi="Times New Roman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149AD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149AD"/>
    <w:rPr>
      <w:rFonts w:ascii="Lucida Grande" w:hAnsi="Lucida Grande"/>
      <w:sz w:val="18"/>
      <w:szCs w:val="18"/>
    </w:rPr>
  </w:style>
  <w:style w:type="paragraph" w:customStyle="1" w:styleId="stbilgi1">
    <w:name w:val="Üstbilgi1"/>
    <w:basedOn w:val="Normal"/>
    <w:link w:val="s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97115D"/>
    <w:rPr>
      <w:sz w:val="24"/>
      <w:szCs w:val="24"/>
      <w:lang w:val="en-US" w:eastAsia="en-US"/>
    </w:rPr>
  </w:style>
  <w:style w:type="paragraph" w:customStyle="1" w:styleId="Altbilgi1">
    <w:name w:val="Altbilgi1"/>
    <w:basedOn w:val="Normal"/>
    <w:link w:val="AltbilgiChar"/>
    <w:uiPriority w:val="99"/>
    <w:unhideWhenUsed/>
    <w:rsid w:val="009711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97115D"/>
    <w:rPr>
      <w:sz w:val="24"/>
      <w:szCs w:val="24"/>
      <w:lang w:val="en-US" w:eastAsia="en-US"/>
    </w:rPr>
  </w:style>
  <w:style w:type="character" w:styleId="Kpr">
    <w:name w:val="Hyperlink"/>
    <w:uiPriority w:val="99"/>
    <w:unhideWhenUsed/>
    <w:rsid w:val="000F60A1"/>
    <w:rPr>
      <w:color w:val="0563C1"/>
      <w:u w:val="single"/>
    </w:rPr>
  </w:style>
  <w:style w:type="character" w:customStyle="1" w:styleId="zmlenmeyenBahsetme">
    <w:name w:val="Çözümlenmeyen Bahsetme"/>
    <w:uiPriority w:val="47"/>
    <w:rsid w:val="000F60A1"/>
    <w:rPr>
      <w:color w:val="808080"/>
      <w:shd w:val="clear" w:color="auto" w:fill="E6E6E6"/>
    </w:rPr>
  </w:style>
  <w:style w:type="character" w:styleId="Gl">
    <w:name w:val="Strong"/>
    <w:uiPriority w:val="22"/>
    <w:qFormat/>
    <w:rsid w:val="00C61C65"/>
    <w:rPr>
      <w:b/>
      <w:bCs/>
    </w:rPr>
  </w:style>
  <w:style w:type="character" w:customStyle="1" w:styleId="Balk2Char">
    <w:name w:val="Başlık 2 Char"/>
    <w:link w:val="Balk2"/>
    <w:rsid w:val="00585737"/>
    <w:rPr>
      <w:rFonts w:ascii="Times New Roman" w:eastAsia="Times New Roman" w:hAnsi="Times New Roman"/>
      <w:b/>
      <w:bCs/>
      <w:sz w:val="24"/>
      <w:szCs w:val="24"/>
    </w:rPr>
  </w:style>
  <w:style w:type="table" w:styleId="TabloKlavuzu">
    <w:name w:val="Table Grid"/>
    <w:basedOn w:val="NormalTablo"/>
    <w:uiPriority w:val="39"/>
    <w:rsid w:val="00825E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5E2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customStyle="1" w:styleId="WW-NormalWeb1">
    <w:name w:val="WW-Normal (Web)1"/>
    <w:basedOn w:val="Normal"/>
    <w:rsid w:val="00825E28"/>
    <w:pPr>
      <w:spacing w:before="280" w:after="119"/>
    </w:pPr>
    <w:rPr>
      <w:rFonts w:ascii="Times New Roman" w:eastAsia="Times New Roman" w:hAnsi="Times New Roman"/>
      <w:lang w:val="tr-TR" w:eastAsia="ar-SA"/>
    </w:rPr>
  </w:style>
  <w:style w:type="paragraph" w:customStyle="1" w:styleId="metin">
    <w:name w:val="metin"/>
    <w:basedOn w:val="Normal"/>
    <w:rsid w:val="000C7B3C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paragraph" w:styleId="stBilgi">
    <w:name w:val="header"/>
    <w:basedOn w:val="Normal"/>
    <w:link w:val="stBilgiChar0"/>
    <w:uiPriority w:val="99"/>
    <w:unhideWhenUsed/>
    <w:rsid w:val="0007372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73724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0"/>
    <w:uiPriority w:val="99"/>
    <w:unhideWhenUsed/>
    <w:rsid w:val="0007372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737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D30CD-96D8-45A8-99DB-E2C4E78A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cp:lastModifiedBy>EgitimBil35</cp:lastModifiedBy>
  <cp:revision>4</cp:revision>
  <cp:lastPrinted>2022-04-07T13:43:00Z</cp:lastPrinted>
  <dcterms:created xsi:type="dcterms:W3CDTF">2025-04-21T05:58:00Z</dcterms:created>
  <dcterms:modified xsi:type="dcterms:W3CDTF">2025-04-21T05:59:00Z</dcterms:modified>
</cp:coreProperties>
</file>